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6F6" w:rsidRDefault="009006F6" w:rsidP="00175783">
      <w:pPr>
        <w:jc w:val="center"/>
      </w:pPr>
    </w:p>
    <w:p w:rsidR="009006F6" w:rsidRDefault="009006F6" w:rsidP="00175783">
      <w:pPr>
        <w:jc w:val="center"/>
      </w:pPr>
    </w:p>
    <w:p w:rsidR="009006F6" w:rsidRDefault="009006F6" w:rsidP="00175783">
      <w:pPr>
        <w:jc w:val="center"/>
      </w:pPr>
    </w:p>
    <w:p w:rsidR="00D53B8C" w:rsidRDefault="00384B80" w:rsidP="00175783">
      <w:pPr>
        <w:jc w:val="center"/>
      </w:pPr>
      <w:r>
        <w:t>Reflection Paper</w:t>
      </w:r>
    </w:p>
    <w:p w:rsidR="009006F6" w:rsidRPr="00E9598B" w:rsidRDefault="009006F6" w:rsidP="009006F6">
      <w:pPr>
        <w:jc w:val="center"/>
        <w:rPr>
          <w:b/>
          <w:szCs w:val="24"/>
        </w:rPr>
      </w:pPr>
    </w:p>
    <w:p w:rsidR="009006F6" w:rsidRPr="00E9598B" w:rsidRDefault="009006F6" w:rsidP="009006F6">
      <w:pPr>
        <w:jc w:val="center"/>
        <w:rPr>
          <w:b/>
          <w:szCs w:val="24"/>
        </w:rPr>
      </w:pPr>
    </w:p>
    <w:p w:rsidR="009006F6" w:rsidRDefault="009006F6" w:rsidP="009006F6">
      <w:pPr>
        <w:jc w:val="center"/>
      </w:pPr>
      <w:r w:rsidRPr="00E9598B">
        <w:rPr>
          <w:color w:val="263238"/>
          <w:szCs w:val="24"/>
        </w:rPr>
        <w:t>Student’s Name</w:t>
      </w:r>
      <w:r w:rsidRPr="00E9598B">
        <w:rPr>
          <w:color w:val="263238"/>
          <w:szCs w:val="24"/>
        </w:rPr>
        <w:br/>
        <w:t>Department, University</w:t>
      </w:r>
      <w:r w:rsidRPr="00E9598B">
        <w:rPr>
          <w:color w:val="263238"/>
          <w:szCs w:val="24"/>
        </w:rPr>
        <w:br/>
        <w:t>Course Number and Name</w:t>
      </w:r>
      <w:r w:rsidRPr="00E9598B">
        <w:rPr>
          <w:color w:val="263238"/>
          <w:szCs w:val="24"/>
        </w:rPr>
        <w:br/>
        <w:t>Instructor’s Name</w:t>
      </w:r>
      <w:r w:rsidRPr="00E9598B">
        <w:rPr>
          <w:color w:val="263238"/>
          <w:szCs w:val="24"/>
        </w:rPr>
        <w:br/>
        <w:t>Date </w:t>
      </w:r>
      <w:r w:rsidRPr="00E9598B">
        <w:rPr>
          <w:szCs w:val="24"/>
        </w:rPr>
        <w:br w:type="page"/>
      </w:r>
    </w:p>
    <w:p w:rsidR="00384B80" w:rsidRPr="009006F6" w:rsidRDefault="00384B80" w:rsidP="00384B80">
      <w:pPr>
        <w:spacing w:after="0"/>
        <w:ind w:firstLine="284"/>
        <w:jc w:val="center"/>
        <w:rPr>
          <w:b/>
          <w:szCs w:val="24"/>
        </w:rPr>
      </w:pPr>
      <w:r w:rsidRPr="009006F6">
        <w:rPr>
          <w:b/>
          <w:szCs w:val="24"/>
        </w:rPr>
        <w:lastRenderedPageBreak/>
        <w:t>Reflection Paper</w:t>
      </w:r>
    </w:p>
    <w:p w:rsidR="00384B80" w:rsidRPr="003209B3" w:rsidRDefault="00384B80" w:rsidP="009006F6">
      <w:pPr>
        <w:spacing w:before="360" w:after="360"/>
        <w:ind w:firstLine="567"/>
        <w:rPr>
          <w:szCs w:val="24"/>
        </w:rPr>
      </w:pPr>
      <w:r w:rsidRPr="003209B3">
        <w:rPr>
          <w:szCs w:val="24"/>
        </w:rPr>
        <w:t>I grew up in a family of two parents and five siblings as the fourth born. I had two sisters and two brothers who were loving and car</w:t>
      </w:r>
      <w:bookmarkStart w:id="0" w:name="_GoBack"/>
      <w:bookmarkEnd w:id="0"/>
      <w:r w:rsidRPr="003209B3">
        <w:rPr>
          <w:szCs w:val="24"/>
        </w:rPr>
        <w:t>ing. My family heritage began in Texas State, where I went for my elementary studies in 1995</w:t>
      </w:r>
      <w:r w:rsidRPr="00C410E2">
        <w:rPr>
          <w:szCs w:val="24"/>
        </w:rPr>
        <w:t xml:space="preserve"> </w:t>
      </w:r>
      <w:r>
        <w:rPr>
          <w:szCs w:val="24"/>
        </w:rPr>
        <w:t>(Morgenthau III, 2019)</w:t>
      </w:r>
      <w:r w:rsidRPr="003209B3">
        <w:rPr>
          <w:szCs w:val="24"/>
        </w:rPr>
        <w:t xml:space="preserve">. My father was a mechanical engineer in a private firm, while mum was a nurse at a local hospital. My education has supported that saw I finished elementary school with good performance. I was a fast learner because I grasped most of the concepts that were taught and performed well in exams. I maintained the top five in my class for my time in elementary school until I did the national exams. I completed my elementary studies by achieving first-class honors. I developed various medical complications while in elementary school. I was diagnosed with breathing difficulties because my lungs never functioned properly. Asthma attacked me at a tender age and affected my school work. I was the first child in the family to be diagnosed with such a breathing problem. Asthma made it uncomfortable for me to engage with other students. However, my family was supportive of my mum, using her competence to overcome the condition. Medics provided me with an inhaler to assist open up the respiratory tract to enhance my breathing. </w:t>
      </w:r>
    </w:p>
    <w:p w:rsidR="00384B80" w:rsidRPr="003209B3" w:rsidRDefault="00384B80" w:rsidP="009006F6">
      <w:pPr>
        <w:spacing w:before="360" w:after="360"/>
        <w:ind w:firstLine="567"/>
        <w:rPr>
          <w:szCs w:val="24"/>
        </w:rPr>
      </w:pPr>
      <w:r w:rsidRPr="003209B3">
        <w:rPr>
          <w:szCs w:val="24"/>
        </w:rPr>
        <w:t xml:space="preserve">Furthermore, I am not an emotional person but can empathize with people in their situations. I rarely cry when pissed off by my colleagues, friends, and family members, but I feel sad and annoyed within controllable limits. My empathy has ensured positive relations to be created between me and others. For instance, I was appointed ambassador of student affairs in elementary school because I was concerned over their issues. Empathy has encouraged most students to relate with me to assist them in achieving their learning needs. Students suffer various problems while in school, and as a leader, it was prudent to understand their incurred problems. </w:t>
      </w:r>
      <w:r w:rsidRPr="003209B3">
        <w:rPr>
          <w:szCs w:val="24"/>
        </w:rPr>
        <w:lastRenderedPageBreak/>
        <w:t xml:space="preserve">My empathy helped me relate with most students to achieve an appropriate education system. Also, empathy made me have a deep connection with my family members. My parents and siblings always commended me on using empathy to improve their living conditions. My skills of loving and being concerned about the needs of others ensured I became significant in their lives. </w:t>
      </w:r>
    </w:p>
    <w:p w:rsidR="00384B80" w:rsidRPr="003209B3" w:rsidRDefault="00384B80" w:rsidP="009006F6">
      <w:pPr>
        <w:spacing w:before="360" w:after="360"/>
        <w:ind w:firstLine="567"/>
        <w:rPr>
          <w:szCs w:val="24"/>
        </w:rPr>
      </w:pPr>
      <w:r w:rsidRPr="003209B3">
        <w:rPr>
          <w:szCs w:val="24"/>
        </w:rPr>
        <w:t>The social support that my family provided helped shape the person I am today. My parents gave me a good education, ensuring I never lacked anything while in school</w:t>
      </w:r>
      <w:r w:rsidRPr="002A713D">
        <w:rPr>
          <w:szCs w:val="24"/>
        </w:rPr>
        <w:t xml:space="preserve"> </w:t>
      </w:r>
      <w:r>
        <w:rPr>
          <w:szCs w:val="24"/>
        </w:rPr>
        <w:t>(Dunne, 2021)</w:t>
      </w:r>
      <w:r w:rsidRPr="003209B3">
        <w:rPr>
          <w:szCs w:val="24"/>
        </w:rPr>
        <w:t>. I went to a private university to pursue electrical engineering. The institution offered the course at high fees, but my parents offered me support until completion. Besides, my four siblings provided emotional and social support for my studies. They helped me tackle difficult concepts that required discussion for better understanding. I would get warm hugs before leaving for school to pursue my course</w:t>
      </w:r>
      <w:r w:rsidRPr="00862C22">
        <w:rPr>
          <w:szCs w:val="24"/>
        </w:rPr>
        <w:t xml:space="preserve"> </w:t>
      </w:r>
      <w:r>
        <w:rPr>
          <w:szCs w:val="24"/>
        </w:rPr>
        <w:t>(Spinazola, 2021)</w:t>
      </w:r>
      <w:r w:rsidRPr="003209B3">
        <w:rPr>
          <w:szCs w:val="24"/>
        </w:rPr>
        <w:t xml:space="preserve">. Friends also helped me achieve a productive learning environment for the engineering course. They supported me through gifting electrical engineering books that enhanced my learning qualities. I felt immense support from family and friends who never gave up their belief in me. Growing up in such an environment full of support improved my confidence to learn effectively. The communication between my family and me was robust to a point I could engage with them on what I required. The family interacted in a way that ensured instigated support to prevent anybody from suffering. Proper communication helped me deliver my opinions without being judged. </w:t>
      </w:r>
    </w:p>
    <w:p w:rsidR="00384B80" w:rsidRPr="003209B3" w:rsidRDefault="00384B80" w:rsidP="009006F6">
      <w:pPr>
        <w:spacing w:before="360" w:after="360"/>
        <w:ind w:firstLine="567"/>
        <w:rPr>
          <w:szCs w:val="24"/>
        </w:rPr>
      </w:pPr>
      <w:r w:rsidRPr="003209B3">
        <w:rPr>
          <w:szCs w:val="24"/>
        </w:rPr>
        <w:t xml:space="preserve">The love my family has shown me was one full of positive compliments that created unity. Parenting styles used in my family involved being directed and corrected in a friendly manner that depicted love. My parents corrected the person who had done the wrong thing to improve </w:t>
      </w:r>
      <w:r w:rsidRPr="003209B3">
        <w:rPr>
          <w:szCs w:val="24"/>
        </w:rPr>
        <w:lastRenderedPageBreak/>
        <w:t>the discipline amongst us. I emulated the discipline of correcting and directing others on matters that would impact the household. Every sibling was given routine work to perform every morning without fail. Parents built a sense of responsibility in me to prepare my skills of leading others with care</w:t>
      </w:r>
      <w:r>
        <w:rPr>
          <w:szCs w:val="24"/>
        </w:rPr>
        <w:t xml:space="preserve"> (Dunne, 2021)</w:t>
      </w:r>
      <w:r w:rsidRPr="003209B3">
        <w:rPr>
          <w:szCs w:val="24"/>
        </w:rPr>
        <w:t xml:space="preserve">. The morning cleaning of the house built responsibility in the activities that I wanted to perform. Family compliments ensured my discipline cut across all people in the environment I grew up in from tender age. I related positively with anybody I encountered in the environment that I met various people. Positive compliments ensured I believed in everything I engaged in, from the house to school and later at work. </w:t>
      </w:r>
    </w:p>
    <w:p w:rsidR="00384B80" w:rsidRPr="003209B3" w:rsidRDefault="00384B80" w:rsidP="009006F6">
      <w:pPr>
        <w:spacing w:before="360" w:after="360"/>
        <w:ind w:firstLine="567"/>
        <w:rPr>
          <w:szCs w:val="24"/>
        </w:rPr>
      </w:pPr>
      <w:r w:rsidRPr="003209B3">
        <w:rPr>
          <w:szCs w:val="24"/>
        </w:rPr>
        <w:t>My cultural identities shaped the kind of values that I used to undertake activities in my environment. My Christian ethics influenced the responsibilities that I required to improve my living standards. As a Christian, I applied the virtues of humility, love, trust, and integrity to relating with other members of society. These virtues ensured my belief in honest living to be developed in the electrical company I was employed. I did issues of projects with a lot of transparency that upholds Christian ethics. Humility would encourage me to relate with staff members lovingly without victimization. Social cohesion in a society tends to get promoted through practicing the values of Christianity</w:t>
      </w:r>
      <w:r>
        <w:rPr>
          <w:szCs w:val="24"/>
        </w:rPr>
        <w:t xml:space="preserve"> (Morgenthau III, 2019)</w:t>
      </w:r>
      <w:r w:rsidRPr="003209B3">
        <w:rPr>
          <w:szCs w:val="24"/>
        </w:rPr>
        <w:t xml:space="preserve">. Unity has been my belief in achieving successful relations amongst people. Reconciliation of the frameworks of society has made it possible to create human redemption. The relational character has got promoted in me via the reconciliation of spiritual thoughts on patriarchy. The productive association that enhances humility has been influential in building my ethical values. The influence of reconciliation in patriarchy has been positive to ensure society is shaped effectively. The use of reconciliation has helped the spiritual world make productive developments. Problems that I may encounter with others could be solved via reconciliation. </w:t>
      </w:r>
    </w:p>
    <w:p w:rsidR="00384B80" w:rsidRDefault="00384B80" w:rsidP="009006F6">
      <w:pPr>
        <w:spacing w:before="360" w:after="360"/>
        <w:ind w:firstLine="567"/>
        <w:rPr>
          <w:szCs w:val="24"/>
        </w:rPr>
      </w:pPr>
      <w:r w:rsidRPr="003209B3">
        <w:rPr>
          <w:szCs w:val="24"/>
        </w:rPr>
        <w:lastRenderedPageBreak/>
        <w:t>Revisiting my childhood played a significant role in making me understand the importance of Christian ethics and school work assessment. My childhood was full of new things learned from family members to friends in society. I related effectively with my family members because I was taught the need to apply Christian ethics of humility, love, and discipline. These virtues built my self-confidence to relate with others appropriately. I learned the application of Christian ethics to relate with people and understand their opinions in life. The empathy that I was taught at a tender age is essential in promoting good connections with others in my work departments. Correspondingly, I have realized the importance of education in the lives of people. Education increases the knowledge that people apply in undertaking various duties. Reasoning with other staff members has helped me perform my duties effectively. My actions are anchored on conservative Christian values.</w:t>
      </w: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Default="00384B80" w:rsidP="00384B80">
      <w:pPr>
        <w:spacing w:after="0"/>
        <w:ind w:firstLine="284"/>
        <w:rPr>
          <w:szCs w:val="24"/>
        </w:rPr>
      </w:pPr>
    </w:p>
    <w:p w:rsidR="00384B80" w:rsidRPr="009006F6" w:rsidRDefault="00384B80" w:rsidP="00384B80">
      <w:pPr>
        <w:spacing w:after="0"/>
        <w:ind w:firstLine="284"/>
        <w:jc w:val="center"/>
        <w:rPr>
          <w:b/>
          <w:szCs w:val="24"/>
        </w:rPr>
      </w:pPr>
      <w:r w:rsidRPr="009006F6">
        <w:rPr>
          <w:b/>
          <w:szCs w:val="24"/>
        </w:rPr>
        <w:t>References</w:t>
      </w:r>
    </w:p>
    <w:p w:rsidR="00384B80" w:rsidRPr="000E281C" w:rsidRDefault="00384B80" w:rsidP="009006F6">
      <w:pPr>
        <w:spacing w:after="0"/>
        <w:ind w:left="567" w:hanging="567"/>
        <w:rPr>
          <w:szCs w:val="24"/>
        </w:rPr>
      </w:pPr>
      <w:r w:rsidRPr="000E281C">
        <w:rPr>
          <w:szCs w:val="24"/>
        </w:rPr>
        <w:t xml:space="preserve">Dunne, J. (2021). What's the Good of Education?. In </w:t>
      </w:r>
      <w:r w:rsidRPr="000E281C">
        <w:rPr>
          <w:i/>
          <w:iCs/>
          <w:szCs w:val="24"/>
        </w:rPr>
        <w:t>The RoutledgeFalmer reader in philosophy of education</w:t>
      </w:r>
      <w:r w:rsidRPr="000E281C">
        <w:rPr>
          <w:szCs w:val="24"/>
        </w:rPr>
        <w:t xml:space="preserve"> (pp. 145-160). Routledge.</w:t>
      </w:r>
    </w:p>
    <w:p w:rsidR="00384B80" w:rsidRPr="000E281C" w:rsidRDefault="00384B80" w:rsidP="009006F6">
      <w:pPr>
        <w:spacing w:after="0"/>
        <w:ind w:left="567" w:hanging="567"/>
        <w:rPr>
          <w:szCs w:val="24"/>
        </w:rPr>
      </w:pPr>
      <w:r w:rsidRPr="000E281C">
        <w:rPr>
          <w:szCs w:val="24"/>
        </w:rPr>
        <w:t xml:space="preserve">Morgenthau III, H. (2019). </w:t>
      </w:r>
      <w:r w:rsidRPr="000E281C">
        <w:rPr>
          <w:i/>
          <w:iCs/>
          <w:szCs w:val="24"/>
        </w:rPr>
        <w:t>Mostly Morgenthaus: a family history</w:t>
      </w:r>
      <w:r w:rsidRPr="000E281C">
        <w:rPr>
          <w:szCs w:val="24"/>
        </w:rPr>
        <w:t>. Plunkett Lake Press.</w:t>
      </w:r>
    </w:p>
    <w:p w:rsidR="00384B80" w:rsidRPr="00C410E2" w:rsidRDefault="00384B80" w:rsidP="009006F6">
      <w:pPr>
        <w:spacing w:after="0"/>
        <w:ind w:left="567" w:hanging="567"/>
        <w:rPr>
          <w:szCs w:val="24"/>
        </w:rPr>
      </w:pPr>
      <w:r w:rsidRPr="00C410E2">
        <w:rPr>
          <w:szCs w:val="24"/>
        </w:rPr>
        <w:t xml:space="preserve">Spinazola, L. P. (2021). Bochner and Ellis as teachers, mentors, and friends: Learning what it means to live a good life. In </w:t>
      </w:r>
      <w:r w:rsidRPr="00C410E2">
        <w:rPr>
          <w:i/>
          <w:iCs/>
          <w:szCs w:val="24"/>
        </w:rPr>
        <w:t>Advances in Autoethnography and Narrative Inquiry</w:t>
      </w:r>
      <w:r w:rsidRPr="00C410E2">
        <w:rPr>
          <w:szCs w:val="24"/>
        </w:rPr>
        <w:t xml:space="preserve"> (pp. 109-120). Routledge.</w:t>
      </w:r>
    </w:p>
    <w:sectPr w:rsidR="00384B80" w:rsidRPr="00C410E2"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E5D" w:rsidRDefault="00C97E5D" w:rsidP="00790ECD">
      <w:pPr>
        <w:spacing w:after="0" w:line="240" w:lineRule="auto"/>
      </w:pPr>
      <w:r>
        <w:separator/>
      </w:r>
    </w:p>
  </w:endnote>
  <w:endnote w:type="continuationSeparator" w:id="0">
    <w:p w:rsidR="00C97E5D" w:rsidRDefault="00C97E5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E5D" w:rsidRDefault="00C97E5D" w:rsidP="00790ECD">
      <w:pPr>
        <w:spacing w:after="0" w:line="240" w:lineRule="auto"/>
      </w:pPr>
      <w:r>
        <w:separator/>
      </w:r>
    </w:p>
  </w:footnote>
  <w:footnote w:type="continuationSeparator" w:id="0">
    <w:p w:rsidR="00C97E5D" w:rsidRDefault="00C97E5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9006F6">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9006F6">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4B80"/>
    <w:rsid w:val="00386290"/>
    <w:rsid w:val="0039592B"/>
    <w:rsid w:val="003A2F85"/>
    <w:rsid w:val="003B6232"/>
    <w:rsid w:val="003E7231"/>
    <w:rsid w:val="003F1D0B"/>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06F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97E5D"/>
    <w:rsid w:val="00D15FB4"/>
    <w:rsid w:val="00D41388"/>
    <w:rsid w:val="00D5124F"/>
    <w:rsid w:val="00D53B8C"/>
    <w:rsid w:val="00D72294"/>
    <w:rsid w:val="00D77F2F"/>
    <w:rsid w:val="00D86418"/>
    <w:rsid w:val="00DC7D4B"/>
    <w:rsid w:val="00DF0084"/>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F21BE"/>
  <w15:docId w15:val="{E7BD0BB2-45DE-4E80-8F11-7B5821B1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8C267-3253-4045-9001-E138D6AB2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2021-10-03T20:00:00Z</dcterms:created>
  <dcterms:modified xsi:type="dcterms:W3CDTF">2021-10-03T20:00:00Z</dcterms:modified>
</cp:coreProperties>
</file>